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5C3" w:rsidRDefault="002525C3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FA40A0" w:rsidRDefault="00FA40A0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2525C3" w:rsidRDefault="002525C3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310B2" w:rsidRDefault="00E310B2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0B2">
        <w:rPr>
          <w:rFonts w:ascii="Times New Roman" w:hAnsi="Times New Roman" w:cs="Times New Roman"/>
          <w:b/>
          <w:caps/>
          <w:sz w:val="26"/>
          <w:szCs w:val="26"/>
        </w:rPr>
        <w:t xml:space="preserve">Conditions générales de communication et </w:t>
      </w:r>
    </w:p>
    <w:p w:rsidR="00E310B2" w:rsidRDefault="00E310B2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E310B2">
        <w:rPr>
          <w:rFonts w:ascii="Times New Roman" w:hAnsi="Times New Roman" w:cs="Times New Roman"/>
          <w:b/>
          <w:caps/>
          <w:sz w:val="26"/>
          <w:szCs w:val="26"/>
        </w:rPr>
        <w:t>d’utilisation des fichiers numériques</w:t>
      </w:r>
    </w:p>
    <w:p w:rsidR="000F7C00" w:rsidRPr="00E310B2" w:rsidRDefault="000F7C00" w:rsidP="00E310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E310B2" w:rsidRDefault="00E310B2" w:rsidP="00E310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10B2" w:rsidRPr="002525C3" w:rsidRDefault="00E310B2" w:rsidP="002525C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Le prix pour le</w:t>
      </w:r>
      <w:r w:rsidR="00FA40A0">
        <w:rPr>
          <w:rFonts w:ascii="Times New Roman" w:hAnsi="Times New Roman" w:cs="Times New Roman"/>
        </w:rPr>
        <w:t>s droits d’utilisation est de 70</w:t>
      </w:r>
      <w:bookmarkStart w:id="0" w:name="_GoBack"/>
      <w:bookmarkEnd w:id="0"/>
      <w:r w:rsidRPr="002525C3">
        <w:rPr>
          <w:rFonts w:ascii="Times New Roman" w:hAnsi="Times New Roman" w:cs="Times New Roman"/>
        </w:rPr>
        <w:t xml:space="preserve"> € par image. Une exonération est possible sous certaine</w:t>
      </w:r>
      <w:r w:rsidR="00896045">
        <w:rPr>
          <w:rFonts w:ascii="Times New Roman" w:hAnsi="Times New Roman" w:cs="Times New Roman"/>
        </w:rPr>
        <w:t>s</w:t>
      </w:r>
      <w:r w:rsidRPr="002525C3">
        <w:rPr>
          <w:rFonts w:ascii="Times New Roman" w:hAnsi="Times New Roman" w:cs="Times New Roman"/>
        </w:rPr>
        <w:t xml:space="preserve"> condition</w:t>
      </w:r>
      <w:r w:rsidR="00896045">
        <w:rPr>
          <w:rFonts w:ascii="Times New Roman" w:hAnsi="Times New Roman" w:cs="Times New Roman"/>
        </w:rPr>
        <w:t>s</w:t>
      </w:r>
      <w:r w:rsidRPr="002525C3">
        <w:rPr>
          <w:rFonts w:ascii="Times New Roman" w:hAnsi="Times New Roman" w:cs="Times New Roman"/>
        </w:rPr>
        <w:t>.</w:t>
      </w:r>
    </w:p>
    <w:p w:rsidR="00E310B2" w:rsidRPr="002525C3" w:rsidRDefault="00E310B2" w:rsidP="00E310B2">
      <w:pPr>
        <w:pStyle w:val="Paragraphedeliste"/>
        <w:spacing w:after="0" w:line="240" w:lineRule="auto"/>
        <w:rPr>
          <w:rFonts w:ascii="Times New Roman" w:hAnsi="Times New Roman" w:cs="Times New Roman"/>
        </w:rPr>
      </w:pPr>
    </w:p>
    <w:p w:rsidR="00E310B2" w:rsidRPr="002525C3" w:rsidRDefault="00E310B2" w:rsidP="002525C3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Toute utilisation des fichiers numériques vendus ou cédés par la photothèque des musées municipaux</w:t>
      </w:r>
      <w:r w:rsidR="000F7C00">
        <w:rPr>
          <w:rFonts w:ascii="Times New Roman" w:hAnsi="Times New Roman" w:cs="Times New Roman"/>
        </w:rPr>
        <w:t xml:space="preserve"> de la ville de Boulogne-Billancourt</w:t>
      </w:r>
      <w:r w:rsidRPr="002525C3">
        <w:rPr>
          <w:rFonts w:ascii="Times New Roman" w:hAnsi="Times New Roman" w:cs="Times New Roman"/>
        </w:rPr>
        <w:t xml:space="preserve"> est soumise à autorisation préalable. Les fichiers numériques sont fourmis pour une unique utilisation. Toute utilisation supplémentaire fera l’objet d’une nouvelle demande d’autorisation.</w:t>
      </w:r>
    </w:p>
    <w:p w:rsidR="00E310B2" w:rsidRPr="002525C3" w:rsidRDefault="00E310B2" w:rsidP="00E310B2">
      <w:pPr>
        <w:spacing w:after="0" w:line="240" w:lineRule="auto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Les fichiers numériques communiqués par la photothèque ne peuvent être cédés, rétrocédés, revendus ou prêtés. La diffusion commerciale de duplicata à partir de ces fichiers numériques est formellement interdite.</w:t>
      </w:r>
    </w:p>
    <w:p w:rsidR="00E310B2" w:rsidRPr="002525C3" w:rsidRDefault="00E310B2" w:rsidP="00E310B2">
      <w:pPr>
        <w:spacing w:after="0" w:line="240" w:lineRule="auto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Les dimensions des fichiers numériques publiés en ligne ne doivent pas excéder 1 200 pixel</w:t>
      </w:r>
      <w:r w:rsidR="009E5073">
        <w:rPr>
          <w:rFonts w:ascii="Times New Roman" w:hAnsi="Times New Roman" w:cs="Times New Roman"/>
        </w:rPr>
        <w:t>s</w:t>
      </w:r>
      <w:r w:rsidRPr="002525C3">
        <w:rPr>
          <w:rFonts w:ascii="Times New Roman" w:hAnsi="Times New Roman" w:cs="Times New Roman"/>
        </w:rPr>
        <w:t xml:space="preserve"> de grand côté en 72 dpi de résolution. Les métadonnées EXIF et IPTC doivent être conservées.</w:t>
      </w:r>
    </w:p>
    <w:p w:rsidR="00E310B2" w:rsidRPr="002525C3" w:rsidRDefault="00E310B2" w:rsidP="00E31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 xml:space="preserve">Les images sont envoyées uniquement après réception du devis daté et signé. </w:t>
      </w:r>
      <w:r w:rsidR="002525C3">
        <w:rPr>
          <w:rFonts w:ascii="Times New Roman" w:hAnsi="Times New Roman" w:cs="Times New Roman"/>
        </w:rPr>
        <w:t xml:space="preserve">La facturation </w:t>
      </w:r>
      <w:r w:rsidR="000F7C00">
        <w:rPr>
          <w:rFonts w:ascii="Times New Roman" w:hAnsi="Times New Roman" w:cs="Times New Roman"/>
        </w:rPr>
        <w:t>est effectuée</w:t>
      </w:r>
      <w:r w:rsidR="002525C3">
        <w:rPr>
          <w:rFonts w:ascii="Times New Roman" w:hAnsi="Times New Roman" w:cs="Times New Roman"/>
        </w:rPr>
        <w:t xml:space="preserve"> à la réception du justificatif de parution. </w:t>
      </w:r>
    </w:p>
    <w:p w:rsidR="00E310B2" w:rsidRPr="002525C3" w:rsidRDefault="00E310B2" w:rsidP="00E31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Toute utilisation d’une reproducti</w:t>
      </w:r>
      <w:r w:rsidR="009E5073">
        <w:rPr>
          <w:rFonts w:ascii="Times New Roman" w:hAnsi="Times New Roman" w:cs="Times New Roman"/>
        </w:rPr>
        <w:t>on doit être identifiée avec le</w:t>
      </w:r>
      <w:r w:rsidRPr="002525C3">
        <w:rPr>
          <w:rFonts w:ascii="Times New Roman" w:hAnsi="Times New Roman" w:cs="Times New Roman"/>
        </w:rPr>
        <w:t xml:space="preserve"> nom complet de l’artiste, </w:t>
      </w:r>
      <w:r w:rsidR="00896045">
        <w:rPr>
          <w:rFonts w:ascii="Times New Roman" w:hAnsi="Times New Roman" w:cs="Times New Roman"/>
        </w:rPr>
        <w:t xml:space="preserve">le </w:t>
      </w:r>
      <w:r w:rsidRPr="002525C3">
        <w:rPr>
          <w:rFonts w:ascii="Times New Roman" w:hAnsi="Times New Roman" w:cs="Times New Roman"/>
        </w:rPr>
        <w:t xml:space="preserve">titre, </w:t>
      </w:r>
      <w:r w:rsidR="00896045">
        <w:rPr>
          <w:rFonts w:ascii="Times New Roman" w:hAnsi="Times New Roman" w:cs="Times New Roman"/>
        </w:rPr>
        <w:t xml:space="preserve">la </w:t>
      </w:r>
      <w:r w:rsidRPr="002525C3">
        <w:rPr>
          <w:rFonts w:ascii="Times New Roman" w:hAnsi="Times New Roman" w:cs="Times New Roman"/>
        </w:rPr>
        <w:t xml:space="preserve">date de l’œuvre, </w:t>
      </w:r>
      <w:r w:rsidR="00896045">
        <w:rPr>
          <w:rFonts w:ascii="Times New Roman" w:hAnsi="Times New Roman" w:cs="Times New Roman"/>
        </w:rPr>
        <w:t xml:space="preserve">la </w:t>
      </w:r>
      <w:r w:rsidRPr="002525C3">
        <w:rPr>
          <w:rFonts w:ascii="Times New Roman" w:hAnsi="Times New Roman" w:cs="Times New Roman"/>
        </w:rPr>
        <w:t xml:space="preserve">technique, </w:t>
      </w:r>
      <w:r w:rsidR="00896045">
        <w:rPr>
          <w:rFonts w:ascii="Times New Roman" w:hAnsi="Times New Roman" w:cs="Times New Roman"/>
        </w:rPr>
        <w:t xml:space="preserve">le </w:t>
      </w:r>
      <w:r w:rsidRPr="002525C3">
        <w:rPr>
          <w:rFonts w:ascii="Times New Roman" w:hAnsi="Times New Roman" w:cs="Times New Roman"/>
        </w:rPr>
        <w:t>n° inventaire, sui</w:t>
      </w:r>
      <w:r w:rsidR="00896045">
        <w:rPr>
          <w:rFonts w:ascii="Times New Roman" w:hAnsi="Times New Roman" w:cs="Times New Roman"/>
        </w:rPr>
        <w:t>vis de la mention du musée auquel</w:t>
      </w:r>
      <w:r w:rsidRPr="002525C3">
        <w:rPr>
          <w:rFonts w:ascii="Times New Roman" w:hAnsi="Times New Roman" w:cs="Times New Roman"/>
        </w:rPr>
        <w:t xml:space="preserve"> se rattache l’œuvre. Le crédit photographique doit comporter </w:t>
      </w:r>
      <w:r w:rsidR="00896045">
        <w:rPr>
          <w:rFonts w:ascii="Times New Roman" w:hAnsi="Times New Roman" w:cs="Times New Roman"/>
        </w:rPr>
        <w:t xml:space="preserve">les mentions suivantes </w:t>
      </w:r>
      <w:r w:rsidR="002525C3">
        <w:rPr>
          <w:rFonts w:cstheme="minorHAnsi"/>
        </w:rPr>
        <w:t>©</w:t>
      </w:r>
      <w:r w:rsidRPr="002525C3">
        <w:rPr>
          <w:rFonts w:ascii="Times New Roman" w:hAnsi="Times New Roman" w:cs="Times New Roman"/>
        </w:rPr>
        <w:t xml:space="preserve"> Musées de la ville de Boulogne-Billancourt – Photo : [Prénom et nom du photographe]. Il doit être inséré dans la légende de l’illustration et/ou dans les crédits photographiques. </w:t>
      </w:r>
    </w:p>
    <w:p w:rsidR="00E310B2" w:rsidRPr="002525C3" w:rsidRDefault="00E310B2" w:rsidP="00E31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0B2" w:rsidRPr="000F7C00" w:rsidRDefault="000F7C00" w:rsidP="000F7C00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Toute utilisation de documents reproduisant des œuvres ne relevant pas du domaine public est soumise à l’accord préalable de l’auteur de l’œuvre représentée, des sociétés d’auteurs ou des éventuels ayants droit. Des droits peuvent être perçus par les société d’auteurs (ADAGP) ou directement par l’artiste</w:t>
      </w:r>
      <w:r w:rsidR="00896045">
        <w:rPr>
          <w:rFonts w:ascii="Times New Roman" w:hAnsi="Times New Roman" w:cs="Times New Roman"/>
        </w:rPr>
        <w:t xml:space="preserve"> ou ses ayants-droit</w:t>
      </w:r>
      <w:r>
        <w:rPr>
          <w:rFonts w:ascii="Times New Roman" w:hAnsi="Times New Roman" w:cs="Times New Roman"/>
        </w:rPr>
        <w:t>. Toute violation de ces droits est délictuelle. Il appartient à l’utilisateur de se munir des autorisations adéquates.</w:t>
      </w:r>
      <w:r w:rsidRPr="000F7C00">
        <w:rPr>
          <w:rFonts w:ascii="Times New Roman" w:hAnsi="Times New Roman" w:cs="Times New Roman"/>
        </w:rPr>
        <w:t xml:space="preserve"> </w:t>
      </w:r>
      <w:r w:rsidR="00E310B2" w:rsidRPr="000F7C00">
        <w:rPr>
          <w:rFonts w:ascii="Times New Roman" w:hAnsi="Times New Roman" w:cs="Times New Roman"/>
        </w:rPr>
        <w:t>La photothèque décline toute responsabilité en cas de non-respect du droit moral de l’artiste et de l’auteur de la photographie (recadrage abusif, trucage, etc…).</w:t>
      </w:r>
    </w:p>
    <w:p w:rsidR="00E310B2" w:rsidRPr="002525C3" w:rsidRDefault="00E310B2" w:rsidP="00E310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Le signataire du présent contrat s’engag</w:t>
      </w:r>
      <w:r w:rsidR="00896045">
        <w:rPr>
          <w:rFonts w:ascii="Times New Roman" w:hAnsi="Times New Roman" w:cs="Times New Roman"/>
        </w:rPr>
        <w:t>e à envoyer à la Direction des Musées et du P</w:t>
      </w:r>
      <w:r w:rsidRPr="002525C3">
        <w:rPr>
          <w:rFonts w:ascii="Times New Roman" w:hAnsi="Times New Roman" w:cs="Times New Roman"/>
        </w:rPr>
        <w:t>atrimoine</w:t>
      </w:r>
      <w:r w:rsidR="00896045">
        <w:rPr>
          <w:rFonts w:ascii="Times New Roman" w:hAnsi="Times New Roman" w:cs="Times New Roman"/>
        </w:rPr>
        <w:t xml:space="preserve"> de la ville de Boulogne-Billancourt</w:t>
      </w:r>
      <w:r w:rsidRPr="002525C3">
        <w:rPr>
          <w:rFonts w:ascii="Times New Roman" w:hAnsi="Times New Roman" w:cs="Times New Roman"/>
        </w:rPr>
        <w:t xml:space="preserve"> un justificatif à parution pour tout support matériel ou à lui communiquer un lien URL ou fichier PDF pour les utilisations électroniques. </w:t>
      </w:r>
    </w:p>
    <w:p w:rsidR="00E310B2" w:rsidRPr="002525C3" w:rsidRDefault="00E310B2" w:rsidP="00E310B2">
      <w:pPr>
        <w:spacing w:after="0" w:line="240" w:lineRule="auto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spacing w:after="0" w:line="240" w:lineRule="auto"/>
        <w:rPr>
          <w:rFonts w:ascii="Times New Roman" w:hAnsi="Times New Roman" w:cs="Times New Roman"/>
        </w:rPr>
      </w:pPr>
    </w:p>
    <w:p w:rsidR="00E310B2" w:rsidRPr="002525C3" w:rsidRDefault="00E310B2" w:rsidP="00E310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>L’utilisateur déclare avoir pris connaissance des conditions d’utilisation des documents photographiques</w:t>
      </w:r>
      <w:r w:rsidR="000F7C00">
        <w:rPr>
          <w:rFonts w:ascii="Times New Roman" w:hAnsi="Times New Roman" w:cs="Times New Roman"/>
        </w:rPr>
        <w:t>.</w:t>
      </w:r>
    </w:p>
    <w:p w:rsidR="00E310B2" w:rsidRDefault="00E310B2" w:rsidP="00E31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25C3" w:rsidRPr="002525C3" w:rsidRDefault="002525C3" w:rsidP="00E310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310B2" w:rsidRDefault="00E310B2" w:rsidP="00E310B2">
      <w:pPr>
        <w:jc w:val="center"/>
        <w:rPr>
          <w:rFonts w:ascii="Times New Roman" w:hAnsi="Times New Roman" w:cs="Times New Roman"/>
        </w:rPr>
      </w:pPr>
      <w:r w:rsidRPr="002525C3">
        <w:rPr>
          <w:rFonts w:ascii="Times New Roman" w:hAnsi="Times New Roman" w:cs="Times New Roman"/>
        </w:rPr>
        <w:t xml:space="preserve">Date :      </w:t>
      </w:r>
      <w:r w:rsidR="002525C3">
        <w:rPr>
          <w:rFonts w:ascii="Times New Roman" w:hAnsi="Times New Roman" w:cs="Times New Roman"/>
        </w:rPr>
        <w:t xml:space="preserve">                             </w:t>
      </w:r>
      <w:r w:rsidRPr="002525C3">
        <w:rPr>
          <w:rFonts w:ascii="Times New Roman" w:hAnsi="Times New Roman" w:cs="Times New Roman"/>
        </w:rPr>
        <w:t xml:space="preserve">                                       signature :</w:t>
      </w:r>
    </w:p>
    <w:p w:rsidR="002525C3" w:rsidRPr="002525C3" w:rsidRDefault="002525C3" w:rsidP="002525C3">
      <w:pPr>
        <w:rPr>
          <w:rFonts w:ascii="Times New Roman" w:hAnsi="Times New Roman" w:cs="Times New Roman"/>
        </w:rPr>
      </w:pPr>
    </w:p>
    <w:p w:rsidR="00E310B2" w:rsidRDefault="00E310B2" w:rsidP="002525C3">
      <w:pPr>
        <w:rPr>
          <w:rFonts w:ascii="Times New Roman" w:hAnsi="Times New Roman" w:cs="Times New Roman"/>
          <w:sz w:val="24"/>
          <w:szCs w:val="24"/>
        </w:rPr>
      </w:pPr>
    </w:p>
    <w:p w:rsidR="000F7C00" w:rsidRDefault="000F7C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6387A" w:rsidRDefault="0036387A" w:rsidP="0025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21DF" w:rsidRDefault="004421DF" w:rsidP="0025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119" w:rsidRPr="00196812" w:rsidRDefault="00427249" w:rsidP="002525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812">
        <w:rPr>
          <w:rFonts w:ascii="Times New Roman" w:hAnsi="Times New Roman" w:cs="Times New Roman"/>
          <w:b/>
          <w:sz w:val="24"/>
          <w:szCs w:val="24"/>
        </w:rPr>
        <w:t>CONTRAT DE COMMANDE / AUTORISATION DE REPRO</w:t>
      </w:r>
      <w:r w:rsidR="009E5073">
        <w:rPr>
          <w:rFonts w:ascii="Times New Roman" w:hAnsi="Times New Roman" w:cs="Times New Roman"/>
          <w:b/>
          <w:sz w:val="24"/>
          <w:szCs w:val="24"/>
        </w:rPr>
        <w:t>D</w:t>
      </w:r>
      <w:r w:rsidRPr="00196812">
        <w:rPr>
          <w:rFonts w:ascii="Times New Roman" w:hAnsi="Times New Roman" w:cs="Times New Roman"/>
          <w:b/>
          <w:sz w:val="24"/>
          <w:szCs w:val="24"/>
        </w:rPr>
        <w:t>UCTION</w:t>
      </w:r>
    </w:p>
    <w:p w:rsidR="00427249" w:rsidRPr="00DA1455" w:rsidRDefault="00427249" w:rsidP="002525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A1455">
        <w:rPr>
          <w:rFonts w:ascii="Times New Roman" w:hAnsi="Times New Roman" w:cs="Times New Roman"/>
        </w:rPr>
        <w:t>Merci de renseigner tous les champs et de l’envoyer à l’adresse mail ci-dessous</w:t>
      </w:r>
    </w:p>
    <w:p w:rsidR="00427249" w:rsidRPr="00DA1455" w:rsidRDefault="00FA40A0" w:rsidP="002525C3">
      <w:pPr>
        <w:spacing w:after="0" w:line="240" w:lineRule="auto"/>
        <w:jc w:val="center"/>
        <w:rPr>
          <w:rStyle w:val="Lienhypertexte"/>
          <w:rFonts w:ascii="Times New Roman" w:hAnsi="Times New Roman" w:cs="Times New Roman"/>
        </w:rPr>
      </w:pPr>
      <w:hyperlink r:id="rId7" w:history="1">
        <w:r w:rsidR="00427249" w:rsidRPr="00DA1455">
          <w:rPr>
            <w:rStyle w:val="Lienhypertexte"/>
            <w:rFonts w:ascii="Times New Roman" w:hAnsi="Times New Roman" w:cs="Times New Roman"/>
          </w:rPr>
          <w:t>icono.musees@mairie-boulogne-billancourt.fr</w:t>
        </w:r>
      </w:hyperlink>
    </w:p>
    <w:p w:rsidR="002525C3" w:rsidRPr="004421DF" w:rsidRDefault="002525C3" w:rsidP="002525C3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</w:p>
    <w:p w:rsidR="004421DF" w:rsidRPr="004421DF" w:rsidRDefault="004421DF" w:rsidP="002525C3">
      <w:pPr>
        <w:spacing w:after="0"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6804"/>
      </w:tblGrid>
      <w:tr w:rsidR="00196812" w:rsidRPr="00196812" w:rsidTr="0036387A">
        <w:tc>
          <w:tcPr>
            <w:tcW w:w="9918" w:type="dxa"/>
            <w:gridSpan w:val="2"/>
          </w:tcPr>
          <w:p w:rsidR="0036387A" w:rsidRPr="0036387A" w:rsidRDefault="0036387A" w:rsidP="0036387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A1455" w:rsidRPr="004421DF" w:rsidRDefault="00196812" w:rsidP="004421DF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 w:rsidRPr="0036387A">
              <w:rPr>
                <w:rFonts w:ascii="Times New Roman" w:hAnsi="Times New Roman" w:cs="Times New Roman"/>
                <w:b/>
                <w:sz w:val="24"/>
                <w:szCs w:val="24"/>
              </w:rPr>
              <w:t>DEMANDEUR</w:t>
            </w:r>
          </w:p>
        </w:tc>
      </w:tr>
      <w:tr w:rsidR="00427249" w:rsidRPr="00196812" w:rsidTr="00DA1455">
        <w:tc>
          <w:tcPr>
            <w:tcW w:w="3114" w:type="dxa"/>
          </w:tcPr>
          <w:p w:rsidR="00427249" w:rsidRPr="004421DF" w:rsidRDefault="00427249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Nom et prénom</w:t>
            </w:r>
          </w:p>
          <w:p w:rsidR="00427249" w:rsidRPr="004421DF" w:rsidRDefault="0036387A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o</w:t>
            </w:r>
            <w:r w:rsidR="00427249" w:rsidRPr="004421DF">
              <w:rPr>
                <w:rFonts w:ascii="Times New Roman" w:hAnsi="Times New Roman" w:cs="Times New Roman"/>
                <w:b/>
              </w:rPr>
              <w:t>u raison sociale</w:t>
            </w:r>
          </w:p>
        </w:tc>
        <w:tc>
          <w:tcPr>
            <w:tcW w:w="6804" w:type="dxa"/>
          </w:tcPr>
          <w:p w:rsidR="00427249" w:rsidRPr="00196812" w:rsidRDefault="00427249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9" w:rsidRPr="00196812" w:rsidTr="00DA1455">
        <w:tc>
          <w:tcPr>
            <w:tcW w:w="3114" w:type="dxa"/>
          </w:tcPr>
          <w:p w:rsidR="00427249" w:rsidRPr="004421DF" w:rsidRDefault="00427249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Adresse postale ou adresse de facturation</w:t>
            </w:r>
          </w:p>
        </w:tc>
        <w:tc>
          <w:tcPr>
            <w:tcW w:w="6804" w:type="dxa"/>
          </w:tcPr>
          <w:p w:rsidR="00427249" w:rsidRPr="00196812" w:rsidRDefault="00427249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9" w:rsidRPr="00196812" w:rsidTr="00DA1455">
        <w:tc>
          <w:tcPr>
            <w:tcW w:w="3114" w:type="dxa"/>
          </w:tcPr>
          <w:p w:rsidR="00427249" w:rsidRPr="004421DF" w:rsidRDefault="00427249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Nom et adresse de livraison (si différents)</w:t>
            </w:r>
            <w:r w:rsidR="00196812" w:rsidRPr="004421DF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6804" w:type="dxa"/>
          </w:tcPr>
          <w:p w:rsidR="00427249" w:rsidRPr="00196812" w:rsidRDefault="00427249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9" w:rsidRPr="00196812" w:rsidTr="00DA1455">
        <w:tc>
          <w:tcPr>
            <w:tcW w:w="3114" w:type="dxa"/>
          </w:tcPr>
          <w:p w:rsidR="00427249" w:rsidRPr="004421DF" w:rsidRDefault="00196812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6804" w:type="dxa"/>
          </w:tcPr>
          <w:p w:rsidR="00427249" w:rsidRPr="00196812" w:rsidRDefault="00427249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249" w:rsidRPr="00196812" w:rsidTr="00DA1455">
        <w:tc>
          <w:tcPr>
            <w:tcW w:w="3114" w:type="dxa"/>
          </w:tcPr>
          <w:p w:rsidR="00427249" w:rsidRPr="004421DF" w:rsidRDefault="00196812" w:rsidP="00DA1455">
            <w:pPr>
              <w:rPr>
                <w:rFonts w:ascii="Times New Roman" w:hAnsi="Times New Roman" w:cs="Times New Roman"/>
                <w:b/>
              </w:rPr>
            </w:pPr>
            <w:r w:rsidRPr="004421DF">
              <w:rPr>
                <w:rFonts w:ascii="Times New Roman" w:hAnsi="Times New Roman" w:cs="Times New Roman"/>
                <w:b/>
              </w:rPr>
              <w:t>Code APE*, numéro Siret* et numéro association*</w:t>
            </w:r>
          </w:p>
        </w:tc>
        <w:tc>
          <w:tcPr>
            <w:tcW w:w="6804" w:type="dxa"/>
          </w:tcPr>
          <w:p w:rsidR="00427249" w:rsidRPr="00196812" w:rsidRDefault="00427249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249" w:rsidRPr="0036387A" w:rsidRDefault="0036387A" w:rsidP="00DA14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*Pour la France, sauf particuliers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877"/>
      </w:tblGrid>
      <w:tr w:rsidR="00196812" w:rsidTr="0036387A">
        <w:tc>
          <w:tcPr>
            <w:tcW w:w="9918" w:type="dxa"/>
            <w:gridSpan w:val="3"/>
          </w:tcPr>
          <w:p w:rsidR="0036387A" w:rsidRPr="0036387A" w:rsidRDefault="0036387A" w:rsidP="0036387A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36387A" w:rsidRPr="00196812" w:rsidRDefault="00196812" w:rsidP="004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812">
              <w:rPr>
                <w:rFonts w:ascii="Times New Roman" w:hAnsi="Times New Roman" w:cs="Times New Roman"/>
                <w:b/>
                <w:sz w:val="24"/>
                <w:szCs w:val="24"/>
              </w:rPr>
              <w:t>COMMANDE</w:t>
            </w:r>
          </w:p>
        </w:tc>
      </w:tr>
      <w:tr w:rsidR="00196812" w:rsidTr="0036387A">
        <w:tc>
          <w:tcPr>
            <w:tcW w:w="3020" w:type="dxa"/>
          </w:tcPr>
          <w:p w:rsidR="00196812" w:rsidRPr="004421DF" w:rsidRDefault="00DA1455" w:rsidP="0036387A">
            <w:pPr>
              <w:jc w:val="center"/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Numéro</w:t>
            </w:r>
            <w:r w:rsidR="00196812" w:rsidRPr="004421DF">
              <w:rPr>
                <w:rFonts w:ascii="Times New Roman" w:hAnsi="Times New Roman" w:cs="Times New Roman"/>
              </w:rPr>
              <w:t>(s) d’inventaire</w:t>
            </w:r>
          </w:p>
          <w:p w:rsidR="00196812" w:rsidRPr="004421DF" w:rsidRDefault="00196812" w:rsidP="0036387A">
            <w:pPr>
              <w:jc w:val="center"/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(facultatif)</w:t>
            </w:r>
          </w:p>
        </w:tc>
        <w:tc>
          <w:tcPr>
            <w:tcW w:w="3021" w:type="dxa"/>
          </w:tcPr>
          <w:p w:rsidR="00196812" w:rsidRPr="004421DF" w:rsidRDefault="00196812" w:rsidP="0036387A">
            <w:pPr>
              <w:jc w:val="center"/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Œuvres reproduite(s)</w:t>
            </w:r>
          </w:p>
        </w:tc>
        <w:tc>
          <w:tcPr>
            <w:tcW w:w="3877" w:type="dxa"/>
          </w:tcPr>
          <w:p w:rsidR="00196812" w:rsidRPr="004421DF" w:rsidRDefault="00196812" w:rsidP="0036387A">
            <w:pPr>
              <w:jc w:val="center"/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Artiste(s)</w:t>
            </w: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6812" w:rsidTr="0036387A">
        <w:tc>
          <w:tcPr>
            <w:tcW w:w="3020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196812" w:rsidRDefault="00196812" w:rsidP="00363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6812" w:rsidRPr="00DA1455" w:rsidRDefault="00196812" w:rsidP="0036387A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7229"/>
      </w:tblGrid>
      <w:tr w:rsidR="00196812" w:rsidTr="0036387A">
        <w:tc>
          <w:tcPr>
            <w:tcW w:w="9918" w:type="dxa"/>
            <w:gridSpan w:val="2"/>
          </w:tcPr>
          <w:p w:rsidR="00DA1455" w:rsidRPr="0036387A" w:rsidRDefault="00DA1455" w:rsidP="00DA1455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DA1455" w:rsidRPr="004421DF" w:rsidRDefault="00196812" w:rsidP="00442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455">
              <w:rPr>
                <w:rFonts w:ascii="Times New Roman" w:hAnsi="Times New Roman" w:cs="Times New Roman"/>
                <w:b/>
                <w:sz w:val="24"/>
                <w:szCs w:val="24"/>
              </w:rPr>
              <w:t>OBJET</w:t>
            </w:r>
          </w:p>
        </w:tc>
      </w:tr>
      <w:tr w:rsidR="00196812" w:rsidTr="0036387A">
        <w:tc>
          <w:tcPr>
            <w:tcW w:w="2689" w:type="dxa"/>
          </w:tcPr>
          <w:p w:rsidR="00196812" w:rsidRPr="004421DF" w:rsidRDefault="00196812" w:rsidP="00DA1455">
            <w:pPr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Utilisation(s)</w:t>
            </w:r>
          </w:p>
          <w:p w:rsidR="00196812" w:rsidRPr="004421DF" w:rsidRDefault="00196812" w:rsidP="00DA1455">
            <w:pPr>
              <w:rPr>
                <w:rFonts w:ascii="Times New Roman" w:hAnsi="Times New Roman" w:cs="Times New Roman"/>
              </w:rPr>
            </w:pPr>
          </w:p>
          <w:p w:rsidR="00196812" w:rsidRPr="004421DF" w:rsidRDefault="00196812" w:rsidP="00DA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196812" w:rsidRPr="004421DF" w:rsidRDefault="009F76F4" w:rsidP="004421DF">
            <w:pPr>
              <w:tabs>
                <w:tab w:val="left" w:pos="3433"/>
              </w:tabs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□</w:t>
            </w:r>
            <w:r w:rsidR="00E310B2" w:rsidRPr="004421DF">
              <w:rPr>
                <w:rFonts w:ascii="Times New Roman" w:hAnsi="Times New Roman" w:cs="Times New Roman"/>
              </w:rPr>
              <w:t xml:space="preserve"> </w:t>
            </w:r>
            <w:r w:rsidR="00196812" w:rsidRPr="004421DF">
              <w:rPr>
                <w:rFonts w:ascii="Times New Roman" w:hAnsi="Times New Roman" w:cs="Times New Roman"/>
              </w:rPr>
              <w:t>Catalogue d’exposition</w:t>
            </w:r>
            <w:r w:rsidR="00560E16" w:rsidRPr="004421DF">
              <w:rPr>
                <w:rFonts w:ascii="Times New Roman" w:hAnsi="Times New Roman" w:cs="Times New Roman"/>
              </w:rPr>
              <w:t xml:space="preserve"> </w:t>
            </w:r>
            <w:r w:rsidR="004421DF">
              <w:rPr>
                <w:rFonts w:ascii="Times New Roman" w:hAnsi="Times New Roman" w:cs="Times New Roman"/>
              </w:rPr>
              <w:tab/>
            </w:r>
            <w:r w:rsidR="00E310B2" w:rsidRPr="004421DF">
              <w:rPr>
                <w:rFonts w:ascii="Times New Roman" w:hAnsi="Times New Roman" w:cs="Times New Roman"/>
              </w:rPr>
              <w:t xml:space="preserve">□ </w:t>
            </w:r>
            <w:r w:rsidR="00560E16" w:rsidRPr="004421DF">
              <w:rPr>
                <w:rFonts w:ascii="Times New Roman" w:hAnsi="Times New Roman" w:cs="Times New Roman"/>
              </w:rPr>
              <w:t>Communication</w:t>
            </w:r>
          </w:p>
          <w:p w:rsidR="00196812" w:rsidRPr="004421DF" w:rsidRDefault="00E310B2" w:rsidP="004421DF">
            <w:pPr>
              <w:tabs>
                <w:tab w:val="left" w:pos="3433"/>
              </w:tabs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196812" w:rsidRPr="004421DF">
              <w:rPr>
                <w:rFonts w:ascii="Times New Roman" w:hAnsi="Times New Roman" w:cs="Times New Roman"/>
              </w:rPr>
              <w:t>Ouvrage ou périodique</w:t>
            </w:r>
            <w:r w:rsidR="004421DF">
              <w:rPr>
                <w:rFonts w:ascii="Times New Roman" w:hAnsi="Times New Roman" w:cs="Times New Roman"/>
              </w:rPr>
              <w:tab/>
            </w: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560E16" w:rsidRPr="004421DF">
              <w:rPr>
                <w:rFonts w:ascii="Times New Roman" w:hAnsi="Times New Roman" w:cs="Times New Roman"/>
              </w:rPr>
              <w:t>Produits dérivés</w:t>
            </w:r>
          </w:p>
          <w:p w:rsidR="00196812" w:rsidRPr="004421DF" w:rsidRDefault="00E310B2" w:rsidP="004421DF">
            <w:pPr>
              <w:tabs>
                <w:tab w:val="left" w:pos="3433"/>
              </w:tabs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196812" w:rsidRPr="004421DF">
              <w:rPr>
                <w:rFonts w:ascii="Times New Roman" w:hAnsi="Times New Roman" w:cs="Times New Roman"/>
              </w:rPr>
              <w:t>Conférence</w:t>
            </w:r>
            <w:r w:rsidR="00560E16" w:rsidRPr="004421DF">
              <w:rPr>
                <w:rFonts w:ascii="Times New Roman" w:hAnsi="Times New Roman" w:cs="Times New Roman"/>
              </w:rPr>
              <w:t xml:space="preserve"> </w:t>
            </w:r>
            <w:r w:rsidR="004421DF">
              <w:rPr>
                <w:rFonts w:ascii="Times New Roman" w:hAnsi="Times New Roman" w:cs="Times New Roman"/>
              </w:rPr>
              <w:tab/>
            </w: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560E16" w:rsidRPr="004421DF">
              <w:rPr>
                <w:rFonts w:ascii="Times New Roman" w:hAnsi="Times New Roman" w:cs="Times New Roman"/>
              </w:rPr>
              <w:t>Utilisation personnelle</w:t>
            </w:r>
          </w:p>
          <w:p w:rsidR="00196812" w:rsidRPr="004421DF" w:rsidRDefault="00E310B2" w:rsidP="004421DF">
            <w:pPr>
              <w:tabs>
                <w:tab w:val="left" w:pos="3433"/>
              </w:tabs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196812" w:rsidRPr="004421DF">
              <w:rPr>
                <w:rFonts w:ascii="Times New Roman" w:hAnsi="Times New Roman" w:cs="Times New Roman"/>
              </w:rPr>
              <w:t>Site web</w:t>
            </w:r>
            <w:r w:rsidR="004421DF">
              <w:rPr>
                <w:rFonts w:ascii="Times New Roman" w:hAnsi="Times New Roman" w:cs="Times New Roman"/>
              </w:rPr>
              <w:tab/>
            </w:r>
            <w:r w:rsidRPr="004421DF">
              <w:rPr>
                <w:rFonts w:ascii="Times New Roman" w:hAnsi="Times New Roman" w:cs="Times New Roman"/>
              </w:rPr>
              <w:t>□</w:t>
            </w:r>
            <w:r w:rsidR="00DA1455" w:rsidRPr="004421DF">
              <w:rPr>
                <w:rFonts w:ascii="Times New Roman" w:hAnsi="Times New Roman" w:cs="Times New Roman"/>
              </w:rPr>
              <w:t xml:space="preserve"> </w:t>
            </w:r>
            <w:r w:rsidR="00560E16" w:rsidRPr="004421DF">
              <w:rPr>
                <w:rFonts w:ascii="Times New Roman" w:hAnsi="Times New Roman" w:cs="Times New Roman"/>
              </w:rPr>
              <w:t>Autres, précisez :</w:t>
            </w:r>
          </w:p>
          <w:p w:rsidR="00196812" w:rsidRPr="004421DF" w:rsidRDefault="00E310B2" w:rsidP="004421DF">
            <w:pPr>
              <w:tabs>
                <w:tab w:val="left" w:pos="3433"/>
              </w:tabs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 xml:space="preserve">□ </w:t>
            </w:r>
            <w:r w:rsidR="00196812" w:rsidRPr="004421DF">
              <w:rPr>
                <w:rFonts w:ascii="Times New Roman" w:hAnsi="Times New Roman" w:cs="Times New Roman"/>
              </w:rPr>
              <w:t>Scénographie</w:t>
            </w:r>
          </w:p>
          <w:p w:rsidR="00DA1455" w:rsidRPr="004421DF" w:rsidRDefault="00DA1455" w:rsidP="00DA1455">
            <w:pPr>
              <w:rPr>
                <w:rFonts w:ascii="Times New Roman" w:hAnsi="Times New Roman" w:cs="Times New Roman"/>
              </w:rPr>
            </w:pPr>
          </w:p>
        </w:tc>
      </w:tr>
      <w:tr w:rsidR="00DA1455" w:rsidTr="0036387A">
        <w:tc>
          <w:tcPr>
            <w:tcW w:w="2689" w:type="dxa"/>
          </w:tcPr>
          <w:p w:rsidR="00DA1455" w:rsidRDefault="00DA1455" w:rsidP="00DA1455">
            <w:pPr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Auteur(s)</w:t>
            </w:r>
          </w:p>
          <w:p w:rsidR="004421DF" w:rsidRPr="004421DF" w:rsidRDefault="004421DF" w:rsidP="00DA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A1455" w:rsidRPr="004421DF" w:rsidRDefault="00DA1455" w:rsidP="00E362C6">
            <w:pPr>
              <w:rPr>
                <w:rFonts w:ascii="Times New Roman" w:hAnsi="Times New Roman" w:cs="Times New Roman"/>
              </w:rPr>
            </w:pPr>
          </w:p>
        </w:tc>
      </w:tr>
      <w:tr w:rsidR="00DA1455" w:rsidTr="0036387A">
        <w:tc>
          <w:tcPr>
            <w:tcW w:w="2689" w:type="dxa"/>
          </w:tcPr>
          <w:p w:rsidR="00DA1455" w:rsidRDefault="00DA1455" w:rsidP="00DA1455">
            <w:pPr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Éditeur(s) et date de parution</w:t>
            </w:r>
          </w:p>
          <w:p w:rsidR="004421DF" w:rsidRPr="004421DF" w:rsidRDefault="004421DF" w:rsidP="00DA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A1455" w:rsidRPr="004421DF" w:rsidRDefault="00DA1455" w:rsidP="00E362C6">
            <w:pPr>
              <w:rPr>
                <w:rFonts w:ascii="Times New Roman" w:hAnsi="Times New Roman" w:cs="Times New Roman"/>
              </w:rPr>
            </w:pPr>
          </w:p>
        </w:tc>
      </w:tr>
      <w:tr w:rsidR="00DA1455" w:rsidTr="0036387A">
        <w:tc>
          <w:tcPr>
            <w:tcW w:w="2689" w:type="dxa"/>
          </w:tcPr>
          <w:p w:rsidR="00DA1455" w:rsidRDefault="00DA1455" w:rsidP="00DA1455">
            <w:pPr>
              <w:rPr>
                <w:rFonts w:ascii="Times New Roman" w:hAnsi="Times New Roman" w:cs="Times New Roman"/>
              </w:rPr>
            </w:pPr>
            <w:r w:rsidRPr="004421DF">
              <w:rPr>
                <w:rFonts w:ascii="Times New Roman" w:hAnsi="Times New Roman" w:cs="Times New Roman"/>
              </w:rPr>
              <w:t>Tirage</w:t>
            </w:r>
          </w:p>
          <w:p w:rsidR="004421DF" w:rsidRPr="004421DF" w:rsidRDefault="004421DF" w:rsidP="00DA1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 w:rsidR="00DA1455" w:rsidRPr="004421DF" w:rsidRDefault="00DA1455" w:rsidP="00E362C6">
            <w:pPr>
              <w:rPr>
                <w:rFonts w:ascii="Times New Roman" w:hAnsi="Times New Roman" w:cs="Times New Roman"/>
              </w:rPr>
            </w:pPr>
          </w:p>
        </w:tc>
      </w:tr>
    </w:tbl>
    <w:p w:rsidR="00E310B2" w:rsidRPr="00196812" w:rsidRDefault="00E310B2" w:rsidP="00DA1455">
      <w:pPr>
        <w:rPr>
          <w:rFonts w:ascii="Times New Roman" w:hAnsi="Times New Roman" w:cs="Times New Roman"/>
          <w:sz w:val="24"/>
          <w:szCs w:val="24"/>
        </w:rPr>
      </w:pPr>
    </w:p>
    <w:sectPr w:rsidR="00E310B2" w:rsidRPr="00196812" w:rsidSect="004421DF">
      <w:headerReference w:type="default" r:id="rId8"/>
      <w:footerReference w:type="even" r:id="rId9"/>
      <w:footerReference w:type="default" r:id="rId10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17A" w:rsidRDefault="00E1517A" w:rsidP="00E1517A">
      <w:pPr>
        <w:spacing w:after="0" w:line="240" w:lineRule="auto"/>
      </w:pPr>
      <w:r>
        <w:separator/>
      </w:r>
    </w:p>
  </w:endnote>
  <w:endnote w:type="continuationSeparator" w:id="0">
    <w:p w:rsidR="00E1517A" w:rsidRDefault="00E1517A" w:rsidP="00E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87A" w:rsidRDefault="0036387A" w:rsidP="0036387A">
    <w:pPr>
      <w:pStyle w:val="Pieddepag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7A" w:rsidRPr="004421DF" w:rsidRDefault="00E1517A" w:rsidP="0036387A">
    <w:pPr>
      <w:pStyle w:val="Pieddepage"/>
      <w:jc w:val="center"/>
      <w:rPr>
        <w:sz w:val="20"/>
        <w:szCs w:val="20"/>
      </w:rPr>
    </w:pPr>
    <w:r w:rsidRPr="004421DF">
      <w:rPr>
        <w:sz w:val="20"/>
        <w:szCs w:val="20"/>
      </w:rPr>
      <w:t>ESPACE LANDOWSKI – 28, avenue André-</w:t>
    </w:r>
    <w:proofErr w:type="spellStart"/>
    <w:r w:rsidRPr="004421DF">
      <w:rPr>
        <w:sz w:val="20"/>
        <w:szCs w:val="20"/>
      </w:rPr>
      <w:t>Morizet</w:t>
    </w:r>
    <w:proofErr w:type="spellEnd"/>
    <w:r w:rsidRPr="004421DF">
      <w:rPr>
        <w:sz w:val="20"/>
        <w:szCs w:val="20"/>
      </w:rPr>
      <w:t xml:space="preserve"> – 92100 Boulogne-Billancourt – Tél. :</w:t>
    </w:r>
    <w:r w:rsidR="004421DF">
      <w:rPr>
        <w:sz w:val="20"/>
        <w:szCs w:val="20"/>
      </w:rPr>
      <w:t xml:space="preserve"> 01 55 18 46 42</w:t>
    </w:r>
  </w:p>
  <w:p w:rsidR="00E1517A" w:rsidRDefault="00E151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17A" w:rsidRDefault="00E1517A" w:rsidP="00E1517A">
      <w:pPr>
        <w:spacing w:after="0" w:line="240" w:lineRule="auto"/>
      </w:pPr>
      <w:r>
        <w:separator/>
      </w:r>
    </w:p>
  </w:footnote>
  <w:footnote w:type="continuationSeparator" w:id="0">
    <w:p w:rsidR="00E1517A" w:rsidRDefault="00E1517A" w:rsidP="00E1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17A" w:rsidRPr="00E1517A" w:rsidRDefault="0036387A" w:rsidP="00E1517A">
    <w:pPr>
      <w:pStyle w:val="En-tte"/>
      <w:jc w:val="center"/>
      <w:rPr>
        <w:b/>
        <w:noProof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A5D1D89" wp14:editId="4142EDE8">
          <wp:simplePos x="0" y="0"/>
          <wp:positionH relativeFrom="column">
            <wp:posOffset>2828925</wp:posOffset>
          </wp:positionH>
          <wp:positionV relativeFrom="paragraph">
            <wp:posOffset>-345440</wp:posOffset>
          </wp:positionV>
          <wp:extent cx="772795" cy="742950"/>
          <wp:effectExtent l="0" t="0" r="8255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193"/>
                  <a:stretch/>
                </pic:blipFill>
                <pic:spPr bwMode="auto">
                  <a:xfrm>
                    <a:off x="0" y="0"/>
                    <a:ext cx="77279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517A" w:rsidRPr="00E1517A">
      <w:rPr>
        <w:b/>
        <w:noProof/>
      </w:rPr>
      <w:t>VILLE DE BOULOGNE</w:t>
    </w:r>
    <w:r w:rsidR="00E1517A" w:rsidRPr="00E1517A">
      <w:rPr>
        <w:rFonts w:cstheme="minorHAnsi"/>
        <w:b/>
        <w:noProof/>
        <w:vertAlign w:val="subscript"/>
      </w:rPr>
      <w:t>~</w:t>
    </w:r>
    <w:r w:rsidR="00E1517A" w:rsidRPr="00E1517A">
      <w:rPr>
        <w:b/>
        <w:noProof/>
      </w:rPr>
      <w:t>BILLANCOURT</w:t>
    </w:r>
  </w:p>
  <w:p w:rsidR="00E1517A" w:rsidRPr="0036387A" w:rsidRDefault="00E1517A" w:rsidP="00E1517A">
    <w:pPr>
      <w:pStyle w:val="En-tte"/>
      <w:rPr>
        <w:sz w:val="18"/>
        <w:szCs w:val="18"/>
      </w:rPr>
    </w:pPr>
  </w:p>
  <w:p w:rsidR="00E1517A" w:rsidRPr="00E1517A" w:rsidRDefault="00E1517A" w:rsidP="00E1517A">
    <w:pPr>
      <w:pStyle w:val="En-tte"/>
      <w:jc w:val="center"/>
      <w:rPr>
        <w:b/>
        <w:smallCaps/>
      </w:rPr>
    </w:pPr>
    <w:r w:rsidRPr="00E1517A">
      <w:rPr>
        <w:b/>
        <w:smallCaps/>
      </w:rPr>
      <w:t>Direction des Musées municipaux et du Patrimoine</w:t>
    </w:r>
  </w:p>
  <w:p w:rsidR="00E1517A" w:rsidRPr="00E1517A" w:rsidRDefault="00E1517A" w:rsidP="00E1517A">
    <w:pPr>
      <w:pStyle w:val="En-tte"/>
      <w:jc w:val="center"/>
      <w:rPr>
        <w:smallCaps/>
        <w:sz w:val="20"/>
        <w:szCs w:val="20"/>
      </w:rPr>
    </w:pPr>
    <w:r w:rsidRPr="00E1517A">
      <w:rPr>
        <w:smallCaps/>
        <w:sz w:val="20"/>
        <w:szCs w:val="20"/>
      </w:rPr>
      <w:t>Musée des Années 30 / Musée Paul Landowski /</w:t>
    </w:r>
  </w:p>
  <w:p w:rsidR="00E1517A" w:rsidRDefault="00E1517A" w:rsidP="0036387A">
    <w:pPr>
      <w:pStyle w:val="En-tte"/>
      <w:jc w:val="center"/>
    </w:pPr>
    <w:r w:rsidRPr="00E1517A">
      <w:rPr>
        <w:smallCaps/>
        <w:sz w:val="20"/>
        <w:szCs w:val="20"/>
      </w:rPr>
      <w:t>Musée Paul Belmondo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22C7E"/>
    <w:multiLevelType w:val="hybridMultilevel"/>
    <w:tmpl w:val="E77C0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249"/>
    <w:rsid w:val="000F7C00"/>
    <w:rsid w:val="00196812"/>
    <w:rsid w:val="002525C3"/>
    <w:rsid w:val="0036387A"/>
    <w:rsid w:val="00427249"/>
    <w:rsid w:val="004421DF"/>
    <w:rsid w:val="00560E16"/>
    <w:rsid w:val="007C2467"/>
    <w:rsid w:val="007F47A0"/>
    <w:rsid w:val="00864908"/>
    <w:rsid w:val="00896045"/>
    <w:rsid w:val="0089763B"/>
    <w:rsid w:val="009E5073"/>
    <w:rsid w:val="009F76F4"/>
    <w:rsid w:val="00CE1119"/>
    <w:rsid w:val="00DA1455"/>
    <w:rsid w:val="00E1517A"/>
    <w:rsid w:val="00E310B2"/>
    <w:rsid w:val="00E362C6"/>
    <w:rsid w:val="00FA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637630"/>
  <w15:chartTrackingRefBased/>
  <w15:docId w15:val="{0D8B6601-7E7A-4BE5-A98C-80858603F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E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27249"/>
    <w:rPr>
      <w:color w:val="0563C1"/>
      <w:u w:val="single"/>
    </w:rPr>
  </w:style>
  <w:style w:type="table" w:styleId="Grilledutableau">
    <w:name w:val="Table Grid"/>
    <w:basedOn w:val="TableauNormal"/>
    <w:uiPriority w:val="39"/>
    <w:rsid w:val="0042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F76F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1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17A"/>
  </w:style>
  <w:style w:type="paragraph" w:styleId="Pieddepage">
    <w:name w:val="footer"/>
    <w:basedOn w:val="Normal"/>
    <w:link w:val="PieddepageCar"/>
    <w:uiPriority w:val="99"/>
    <w:unhideWhenUsed/>
    <w:rsid w:val="00E15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17A"/>
  </w:style>
  <w:style w:type="paragraph" w:styleId="Textedebulles">
    <w:name w:val="Balloon Text"/>
    <w:basedOn w:val="Normal"/>
    <w:link w:val="TextedebullesCar"/>
    <w:uiPriority w:val="99"/>
    <w:semiHidden/>
    <w:unhideWhenUsed/>
    <w:rsid w:val="003638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8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cono.musees@mairie-boulogne-billancourt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Boulogne-Billancourt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Bosser Sandrine</dc:creator>
  <cp:keywords/>
  <dc:description/>
  <cp:lastModifiedBy>Bosser Sandrine</cp:lastModifiedBy>
  <cp:revision>4</cp:revision>
  <cp:lastPrinted>2022-09-07T12:29:00Z</cp:lastPrinted>
  <dcterms:created xsi:type="dcterms:W3CDTF">2022-04-29T09:25:00Z</dcterms:created>
  <dcterms:modified xsi:type="dcterms:W3CDTF">2022-09-07T13:28:00Z</dcterms:modified>
</cp:coreProperties>
</file>